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D3" w:rsidRPr="002D3660" w:rsidRDefault="00B925D3" w:rsidP="00B925D3">
      <w:pPr>
        <w:pStyle w:val="1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25D3" w:rsidRPr="00676FB6" w:rsidRDefault="00B925D3" w:rsidP="00B925D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6FB6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</w:t>
      </w:r>
    </w:p>
    <w:p w:rsidR="00B925D3" w:rsidRDefault="00B925D3" w:rsidP="00B925D3">
      <w:pPr>
        <w:pStyle w:val="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5D3" w:rsidRDefault="00B925D3" w:rsidP="00B925D3">
      <w:pPr>
        <w:pStyle w:val="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Конституцией Российской Федерации (принята всенародным голосованием12.12.1993 («Российская газета» №237 от 25.12.1993); 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4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Гражданским кодексом Российской Федерации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(ч</w:t>
      </w:r>
      <w:r w:rsidRPr="002D3660">
        <w:rPr>
          <w:rFonts w:ascii="Times New Roman" w:hAnsi="Times New Roman"/>
          <w:sz w:val="28"/>
          <w:szCs w:val="28"/>
        </w:rPr>
        <w:t>асть первая) от 30 ноября 1994 № 51-ФЗ (</w:t>
      </w:r>
      <w:r>
        <w:rPr>
          <w:rFonts w:ascii="Times New Roman" w:hAnsi="Times New Roman"/>
          <w:sz w:val="28"/>
          <w:szCs w:val="28"/>
        </w:rPr>
        <w:t>«</w:t>
      </w:r>
      <w:r w:rsidRPr="002D3660">
        <w:rPr>
          <w:rFonts w:ascii="Times New Roman" w:hAnsi="Times New Roman"/>
          <w:sz w:val="28"/>
          <w:szCs w:val="28"/>
        </w:rPr>
        <w:t>Собрание за</w:t>
      </w:r>
      <w:r>
        <w:rPr>
          <w:rFonts w:ascii="Times New Roman" w:hAnsi="Times New Roman"/>
          <w:sz w:val="28"/>
          <w:szCs w:val="28"/>
        </w:rPr>
        <w:t>конодательства РФ»,</w:t>
      </w:r>
      <w:r w:rsidRPr="002D3660">
        <w:rPr>
          <w:rFonts w:ascii="Times New Roman" w:hAnsi="Times New Roman"/>
          <w:sz w:val="28"/>
          <w:szCs w:val="28"/>
        </w:rPr>
        <w:t xml:space="preserve"> 05.12.1994, № 32, ст. 3301, "Российская газета", № 238 - 239, 08.12.1994);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3660">
        <w:rPr>
          <w:rFonts w:ascii="Times New Roman" w:hAnsi="Times New Roman"/>
          <w:b/>
          <w:bCs/>
          <w:sz w:val="28"/>
          <w:szCs w:val="28"/>
        </w:rPr>
        <w:tab/>
      </w:r>
      <w:hyperlink r:id="rId5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Кодексом Российской Федерации об административных правонарушениях от 30 декабря 2001 года № 195-ФЗ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("Российская газета", №256, 31.12.2001, "Парламентская газета", № 2 - 5, 05.01.2002, Собран</w:t>
      </w:r>
      <w:r w:rsidRPr="002D3660">
        <w:rPr>
          <w:rFonts w:ascii="Times New Roman" w:hAnsi="Times New Roman"/>
          <w:sz w:val="28"/>
          <w:szCs w:val="28"/>
        </w:rPr>
        <w:t>ие законодательства РФ, 07.01.2002, № 1 (ч. 1), ст. 1);</w:t>
      </w:r>
    </w:p>
    <w:p w:rsidR="00B925D3" w:rsidRPr="00910420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3660">
        <w:rPr>
          <w:rFonts w:ascii="Times New Roman" w:hAnsi="Times New Roman"/>
          <w:b/>
          <w:bCs/>
          <w:sz w:val="28"/>
          <w:szCs w:val="28"/>
        </w:rPr>
        <w:tab/>
      </w:r>
      <w:hyperlink r:id="rId6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Жилищным кодексом Российской Федерации от 29 декабря 2004 года № 188-ФЗ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D3660">
        <w:rPr>
          <w:rFonts w:ascii="Times New Roman" w:hAnsi="Times New Roman"/>
          <w:color w:val="000000"/>
          <w:sz w:val="28"/>
          <w:szCs w:val="28"/>
        </w:rPr>
        <w:t>Собрание</w:t>
      </w:r>
      <w:r w:rsidRPr="002D3660">
        <w:rPr>
          <w:rFonts w:ascii="Times New Roman" w:hAnsi="Times New Roman"/>
          <w:sz w:val="28"/>
          <w:szCs w:val="28"/>
        </w:rPr>
        <w:t xml:space="preserve">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2D3660">
        <w:rPr>
          <w:rFonts w:ascii="Times New Roman" w:hAnsi="Times New Roman"/>
          <w:sz w:val="28"/>
          <w:szCs w:val="28"/>
        </w:rPr>
        <w:t>, 03.01.2005, № 1 (часть 1),</w:t>
      </w:r>
      <w:r>
        <w:rPr>
          <w:rFonts w:ascii="Times New Roman" w:hAnsi="Times New Roman"/>
          <w:sz w:val="28"/>
          <w:szCs w:val="28"/>
        </w:rPr>
        <w:t xml:space="preserve"> ст.14);</w:t>
      </w:r>
    </w:p>
    <w:p w:rsidR="00B925D3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3660">
        <w:rPr>
          <w:rFonts w:ascii="Times New Roman" w:hAnsi="Times New Roman"/>
          <w:sz w:val="28"/>
          <w:szCs w:val="28"/>
        </w:rPr>
        <w:tab/>
        <w:t xml:space="preserve">Федеральным законом от 24 ноября 1995 №181-ФЗ «О социальной защите инвалидов в Российской Федерации» («Собрание законодательства РФ», 27.11.1995. №48. ст.4563, </w:t>
      </w:r>
      <w:r>
        <w:rPr>
          <w:rFonts w:ascii="Times New Roman" w:hAnsi="Times New Roman"/>
          <w:sz w:val="28"/>
          <w:szCs w:val="28"/>
        </w:rPr>
        <w:t>«</w:t>
      </w:r>
      <w:r w:rsidRPr="002D3660">
        <w:rPr>
          <w:rFonts w:ascii="Times New Roman" w:hAnsi="Times New Roman"/>
          <w:sz w:val="28"/>
          <w:szCs w:val="28"/>
        </w:rPr>
        <w:t xml:space="preserve">Российская газета», №234, 02.12.1995); </w:t>
      </w:r>
    </w:p>
    <w:p w:rsidR="00B925D3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7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Федеральным законом от 27 декабря 2002 года № 184-ФЗ «О техническом регулировании»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366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2D3660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2D3660">
        <w:rPr>
          <w:rFonts w:ascii="Times New Roman" w:hAnsi="Times New Roman"/>
          <w:sz w:val="28"/>
          <w:szCs w:val="28"/>
        </w:rPr>
        <w:t>, 30.12.2002, № 52 (ч. 1), ст. 5140, "Российская газета", № 245, 31.12.2002, "Парламентская газета", N 1-2, 05.01.2003);</w:t>
      </w:r>
    </w:p>
    <w:p w:rsidR="00B925D3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8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("Российская газета", № 202, 08.10.2003, "Собрание законодательства РФ", 06.10.2003, № 40, ст. 3822, "Парламентская газета", № 186, 08.10.2003);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9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Федеральным законом от 29 декабря 2004 года№ 189-ФЗ «О введении в действие Жилищного кодекса Российской Федерации»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(Собрание законодательства РФ, 03.01.2005, № 1 (часть 1), ст. 15, "Российская газета", № 1, 12.01.2005</w:t>
      </w:r>
      <w:r w:rsidRPr="002D3660">
        <w:rPr>
          <w:rFonts w:ascii="Times New Roman" w:hAnsi="Times New Roman"/>
          <w:sz w:val="28"/>
          <w:szCs w:val="28"/>
        </w:rPr>
        <w:t>, "Парламентская газета", № 7 - 8, 15.01.2005);</w:t>
      </w:r>
      <w:r w:rsidRPr="002D366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hyperlink r:id="rId10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("Российская газета", № 95, 05.05.2006, Собрание законодательства РФ, 08.05.2006, № 19, ст. 2060, "Парламентская</w:t>
      </w:r>
      <w:r w:rsidRPr="002D3660">
        <w:rPr>
          <w:rFonts w:ascii="Times New Roman" w:hAnsi="Times New Roman"/>
          <w:sz w:val="28"/>
          <w:szCs w:val="28"/>
        </w:rPr>
        <w:t xml:space="preserve"> газета", № 70-71, 11.05.2006);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1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Федеральным законом от 27 июля 2006 года № 152-ФЗ «О персональных данных»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("Российская газета", N 165</w:t>
      </w:r>
      <w:r w:rsidRPr="002D3660">
        <w:rPr>
          <w:rFonts w:ascii="Times New Roman" w:hAnsi="Times New Roman"/>
          <w:color w:val="000000"/>
          <w:sz w:val="28"/>
          <w:szCs w:val="28"/>
        </w:rPr>
        <w:t>, 29.07.2006);</w:t>
      </w:r>
      <w:r w:rsidRPr="002D3660">
        <w:rPr>
          <w:rFonts w:ascii="Times New Roman" w:hAnsi="Times New Roman"/>
          <w:sz w:val="28"/>
          <w:szCs w:val="28"/>
        </w:rPr>
        <w:br/>
      </w:r>
      <w:r w:rsidRPr="002D3660">
        <w:rPr>
          <w:rFonts w:ascii="Times New Roman" w:hAnsi="Times New Roman"/>
          <w:color w:val="000000"/>
          <w:sz w:val="28"/>
          <w:szCs w:val="28"/>
        </w:rPr>
        <w:tab/>
      </w:r>
      <w:hyperlink r:id="rId12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</w:r>
        <w:r w:rsidRPr="002D3660">
          <w:rPr>
            <w:rFonts w:ascii="Times New Roman" w:hAnsi="Times New Roman"/>
            <w:color w:val="000000"/>
            <w:sz w:val="28"/>
            <w:szCs w:val="28"/>
          </w:rPr>
          <w:lastRenderedPageBreak/>
          <w:t>контроля»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("Ро</w:t>
      </w:r>
      <w:r w:rsidRPr="002D3660">
        <w:rPr>
          <w:rFonts w:ascii="Times New Roman" w:hAnsi="Times New Roman"/>
          <w:sz w:val="28"/>
          <w:szCs w:val="28"/>
        </w:rPr>
        <w:t>ссийская газета", № 266, 30.12.2008, Собрание законодательства РФ, 29.12.2008, № 52 (ч. 1), ст. 6249, "Парламентская газета" № 90, 31.12.2008);</w:t>
      </w:r>
      <w:r w:rsidRPr="002D3660">
        <w:rPr>
          <w:rFonts w:ascii="Times New Roman" w:hAnsi="Times New Roman"/>
          <w:sz w:val="28"/>
          <w:szCs w:val="28"/>
        </w:rPr>
        <w:br/>
      </w:r>
      <w:r w:rsidRPr="002D3660">
        <w:rPr>
          <w:rFonts w:ascii="Times New Roman" w:hAnsi="Times New Roman"/>
          <w:color w:val="000000"/>
          <w:sz w:val="28"/>
          <w:szCs w:val="28"/>
        </w:rPr>
        <w:tab/>
      </w:r>
      <w:hyperlink r:id="rId13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Федеральным законом от 23 ноября 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("Парламентская газета", № 63, 27.11 - 03.12.2009, "Российская газета", № 226, 27.11.2009,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D3660">
        <w:rPr>
          <w:rFonts w:ascii="Times New Roman" w:hAnsi="Times New Roman"/>
          <w:color w:val="000000"/>
          <w:sz w:val="28"/>
          <w:szCs w:val="28"/>
        </w:rPr>
        <w:t>Собрани</w:t>
      </w:r>
      <w:r w:rsidRPr="002D3660">
        <w:rPr>
          <w:rFonts w:ascii="Times New Roman" w:hAnsi="Times New Roman"/>
          <w:sz w:val="28"/>
          <w:szCs w:val="28"/>
        </w:rPr>
        <w:t>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2D3660">
        <w:rPr>
          <w:rFonts w:ascii="Times New Roman" w:hAnsi="Times New Roman"/>
          <w:sz w:val="28"/>
          <w:szCs w:val="28"/>
        </w:rPr>
        <w:t>, 30.11.2009, № 48, ст. 5711);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3660">
        <w:rPr>
          <w:rFonts w:ascii="Times New Roman" w:hAnsi="Times New Roman"/>
          <w:b/>
          <w:bCs/>
          <w:sz w:val="28"/>
          <w:szCs w:val="28"/>
        </w:rPr>
        <w:tab/>
      </w:r>
      <w:hyperlink r:id="rId14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Российской Федерации от 21 января 2006 года № 25 «Об утверждении правил пользования жилыми помещениями»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("Российская газета", №16, 27.01.2006,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D3660">
        <w:rPr>
          <w:rFonts w:ascii="Times New Roman" w:hAnsi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D3660">
        <w:rPr>
          <w:rFonts w:ascii="Times New Roman" w:hAnsi="Times New Roman"/>
          <w:color w:val="000000"/>
          <w:sz w:val="28"/>
          <w:szCs w:val="28"/>
        </w:rPr>
        <w:t>, 30.01.2006, N 5, ст. 546)</w:t>
      </w:r>
      <w:r w:rsidRPr="002D3660">
        <w:rPr>
          <w:rFonts w:ascii="Times New Roman" w:hAnsi="Times New Roman"/>
          <w:sz w:val="28"/>
          <w:szCs w:val="28"/>
        </w:rPr>
        <w:t>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3660">
        <w:rPr>
          <w:rFonts w:ascii="Times New Roman" w:hAnsi="Times New Roman"/>
          <w:b/>
          <w:bCs/>
          <w:sz w:val="28"/>
          <w:szCs w:val="28"/>
        </w:rPr>
        <w:tab/>
      </w:r>
      <w:hyperlink r:id="rId15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(Собрание законодательства РФ, 06.02.2006, № 6, ст. 702, "Российская газета", № 28, 10.02.2006);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3660">
        <w:rPr>
          <w:rFonts w:ascii="Times New Roman" w:hAnsi="Times New Roman"/>
          <w:sz w:val="28"/>
          <w:szCs w:val="28"/>
        </w:rPr>
        <w:tab/>
        <w:t>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 (Собрание законодательства РФ, 29.05.2006, № 22, ст. 2338, "Российская газета", № 114, 31.05.2006);</w:t>
      </w:r>
      <w:r w:rsidRPr="002D3660">
        <w:rPr>
          <w:rFonts w:ascii="Times New Roman" w:hAnsi="Times New Roman"/>
          <w:sz w:val="28"/>
          <w:szCs w:val="28"/>
        </w:rPr>
        <w:br/>
      </w:r>
      <w:r w:rsidRPr="002D3660">
        <w:rPr>
          <w:rFonts w:ascii="Times New Roman" w:hAnsi="Times New Roman"/>
          <w:sz w:val="28"/>
          <w:szCs w:val="28"/>
        </w:rPr>
        <w:tab/>
      </w:r>
      <w:hyperlink r:id="rId16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(Собрание законо</w:t>
      </w:r>
      <w:r w:rsidRPr="002D3660">
        <w:rPr>
          <w:rFonts w:ascii="Times New Roman" w:hAnsi="Times New Roman"/>
          <w:sz w:val="28"/>
          <w:szCs w:val="28"/>
        </w:rPr>
        <w:t>дательства РФ, 21.08.2006, № 34, ст. 3680, "Российская газета", № 184, 22.08.2006);</w:t>
      </w:r>
    </w:p>
    <w:p w:rsidR="00B925D3" w:rsidRDefault="00B925D3" w:rsidP="00B925D3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3660">
        <w:rPr>
          <w:rFonts w:ascii="Times New Roman" w:hAnsi="Times New Roman"/>
          <w:b/>
          <w:bCs/>
          <w:sz w:val="28"/>
          <w:szCs w:val="28"/>
        </w:rPr>
        <w:tab/>
      </w:r>
      <w:hyperlink r:id="rId17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Российской Федерации от 21 июля 2008 № 549 «О порядке поставки газа для обеспечения коммунально-бытовых нужд граждан»</w:t>
        </w:r>
      </w:hyperlink>
      <w:r w:rsidRPr="002D3660">
        <w:rPr>
          <w:rFonts w:ascii="Times New Roman" w:hAnsi="Times New Roman"/>
          <w:sz w:val="28"/>
          <w:szCs w:val="28"/>
        </w:rPr>
        <w:t xml:space="preserve"> (Собрание законодательства РФ, 28.07.2008, № 30 (ч. 2), ст. 3635, "Российская газета", № 163, 01.08.2008);</w:t>
      </w:r>
      <w:r w:rsidRPr="002D3660">
        <w:rPr>
          <w:rFonts w:ascii="Times New Roman" w:hAnsi="Times New Roman"/>
          <w:sz w:val="28"/>
          <w:szCs w:val="28"/>
        </w:rPr>
        <w:tab/>
      </w:r>
      <w:r w:rsidRPr="002D3660">
        <w:rPr>
          <w:rFonts w:ascii="Times New Roman" w:hAnsi="Times New Roman"/>
          <w:sz w:val="28"/>
          <w:szCs w:val="28"/>
        </w:rPr>
        <w:br/>
      </w:r>
      <w:r w:rsidRPr="002D3660">
        <w:rPr>
          <w:rFonts w:ascii="Times New Roman" w:hAnsi="Times New Roman"/>
          <w:b/>
          <w:bCs/>
          <w:sz w:val="28"/>
          <w:szCs w:val="28"/>
        </w:rPr>
        <w:tab/>
      </w:r>
      <w:hyperlink r:id="rId18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(Собрание законодательства РФ, 30.05.2011, № 22, ст. 3168, "Российская газета", № 116, </w:t>
      </w:r>
      <w:r w:rsidRPr="002D3660">
        <w:rPr>
          <w:rFonts w:ascii="Times New Roman" w:hAnsi="Times New Roman"/>
          <w:color w:val="000000"/>
          <w:sz w:val="28"/>
          <w:szCs w:val="28"/>
        </w:rPr>
        <w:lastRenderedPageBreak/>
        <w:t>01.06.2011);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19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(Официальный интернет-портал правовой информации </w:t>
      </w:r>
      <w:hyperlink r:id="rId20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http://www.pravo.gov.ru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>, 12.04.2013);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21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(Официальный интернет-портал правовой информации </w:t>
      </w:r>
      <w:hyperlink r:id="rId22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http://www.pravo.gov.ru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>, 24.05.2013, "Собрание законодательства РФ", 27.05.2013, № 21, ст. 2648);</w:t>
      </w:r>
      <w:r w:rsidRPr="002D3660">
        <w:rPr>
          <w:rFonts w:ascii="Times New Roman" w:hAnsi="Times New Roman"/>
          <w:color w:val="000000"/>
          <w:sz w:val="28"/>
          <w:szCs w:val="28"/>
        </w:rPr>
        <w:br/>
      </w:r>
      <w:r w:rsidRPr="002D3660">
        <w:rPr>
          <w:rFonts w:ascii="Times New Roman" w:hAnsi="Times New Roman"/>
          <w:color w:val="000000"/>
          <w:sz w:val="28"/>
          <w:szCs w:val="28"/>
        </w:rPr>
        <w:tab/>
      </w:r>
      <w:hyperlink r:id="rId23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15.05.2013 № 416 «О порядке осуществления деятельности по управлению многоквартирными домами»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(Официальный интернет-портал правовой информации </w:t>
      </w:r>
      <w:hyperlink r:id="rId24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http://www.pravo.gov.ru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>, 22.05.2013, "Собрание законодательств</w:t>
      </w:r>
      <w:r w:rsidRPr="002D3660">
        <w:rPr>
          <w:rFonts w:ascii="Times New Roman" w:hAnsi="Times New Roman"/>
          <w:sz w:val="28"/>
          <w:szCs w:val="28"/>
        </w:rPr>
        <w:t>а РФ", 27.05.2013, № 21, ст. 2652);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D3660">
        <w:rPr>
          <w:rFonts w:ascii="Times New Roman" w:hAnsi="Times New Roman"/>
          <w:b/>
          <w:bCs/>
          <w:sz w:val="28"/>
          <w:szCs w:val="28"/>
        </w:rPr>
        <w:tab/>
      </w:r>
      <w:hyperlink r:id="rId25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постановлением Правительства РФ от 30.04.2014 N 400 "О формировании индексов изменения размера платы граждан за коммунальные услуги в Российской Федерации"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(Официальный интернет-портал правовой информации </w:t>
      </w:r>
      <w:hyperlink r:id="rId26" w:history="1">
        <w:r w:rsidRPr="002D3660">
          <w:rPr>
            <w:rFonts w:ascii="Times New Roman" w:hAnsi="Times New Roman"/>
            <w:color w:val="0000FF"/>
            <w:sz w:val="28"/>
            <w:szCs w:val="28"/>
          </w:rPr>
          <w:t>http://www.pravo.gov.ru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, 07.05.2014, "Собрание </w:t>
      </w:r>
      <w:r w:rsidRPr="002D3660">
        <w:rPr>
          <w:rFonts w:ascii="Times New Roman" w:hAnsi="Times New Roman"/>
          <w:sz w:val="28"/>
          <w:szCs w:val="28"/>
        </w:rPr>
        <w:t xml:space="preserve">законодательства РФ", 12.05.2013, N 19, ст. 2434); </w:t>
      </w:r>
    </w:p>
    <w:p w:rsidR="00B925D3" w:rsidRDefault="00B925D3" w:rsidP="00B925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60">
        <w:rPr>
          <w:rFonts w:ascii="Times New Roman" w:hAnsi="Times New Roman"/>
          <w:sz w:val="28"/>
          <w:szCs w:val="28"/>
        </w:rPr>
        <w:tab/>
        <w:t>постановлением Правительства Российской Федерации от 09.07.2016 года №649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"Собрание законодательства РФ", 25.07.2016, N 30, ст. 4914);</w:t>
      </w:r>
    </w:p>
    <w:p w:rsidR="00B925D3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hyperlink r:id="rId27" w:history="1">
        <w:r w:rsidRPr="00A13BB5">
          <w:rPr>
            <w:rFonts w:ascii="Times New Roman" w:hAnsi="Times New Roman"/>
            <w:color w:val="000000"/>
            <w:sz w:val="28"/>
            <w:szCs w:val="28"/>
          </w:rPr>
  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</w:t>
        </w:r>
      </w:hyperlink>
      <w:r w:rsidRPr="00A13BB5">
        <w:rPr>
          <w:rFonts w:ascii="Times New Roman" w:hAnsi="Times New Roman"/>
          <w:color w:val="000000"/>
          <w:sz w:val="28"/>
          <w:szCs w:val="28"/>
        </w:rPr>
        <w:t xml:space="preserve"> ("Российская газета", №</w:t>
      </w:r>
      <w:r>
        <w:rPr>
          <w:rFonts w:ascii="Times New Roman" w:hAnsi="Times New Roman"/>
          <w:color w:val="000000"/>
          <w:sz w:val="28"/>
          <w:szCs w:val="28"/>
        </w:rPr>
        <w:t xml:space="preserve"> 214, 23.10.2003 </w:t>
      </w:r>
      <w:r w:rsidRPr="00A13BB5">
        <w:rPr>
          <w:rFonts w:ascii="Times New Roman" w:hAnsi="Times New Roman"/>
          <w:sz w:val="28"/>
          <w:szCs w:val="28"/>
        </w:rPr>
        <w:t>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 Минэкономразвития России от 30 апреля 2009 №141 (ред. От 30.09.2016) «О реализации положений Федерального закона «О защите прав юридических лиц и индивидуальных предпринимателей при осуществлении государственного (надзора) и муниципального контроля (</w:t>
      </w:r>
      <w:proofErr w:type="spellStart"/>
      <w:r>
        <w:rPr>
          <w:rFonts w:ascii="Times New Roman" w:hAnsi="Times New Roman"/>
          <w:sz w:val="28"/>
          <w:szCs w:val="28"/>
        </w:rPr>
        <w:t>зарегистрированно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в Минюсте России 13.05.2009 №13915)</w:t>
      </w:r>
    </w:p>
    <w:p w:rsidR="00B925D3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28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>приказом Министерства регионального развития Российской Федерации от 26 июня 2009 года № 239 «Об утверждении Порядка содержания и ремонта внутридомового газового оборудования в Российской Федерации»</w:t>
        </w:r>
      </w:hyperlink>
      <w:r w:rsidRPr="002D3660">
        <w:rPr>
          <w:rFonts w:ascii="Times New Roman" w:hAnsi="Times New Roman"/>
          <w:sz w:val="28"/>
          <w:szCs w:val="28"/>
        </w:rPr>
        <w:t xml:space="preserve"> ("Российская газета", №</w:t>
      </w:r>
      <w:r>
        <w:rPr>
          <w:rFonts w:ascii="Times New Roman" w:hAnsi="Times New Roman"/>
          <w:sz w:val="28"/>
          <w:szCs w:val="28"/>
        </w:rPr>
        <w:t xml:space="preserve"> 182</w:t>
      </w:r>
      <w:r w:rsidRPr="002D3660">
        <w:rPr>
          <w:rFonts w:ascii="Times New Roman" w:hAnsi="Times New Roman"/>
          <w:sz w:val="28"/>
          <w:szCs w:val="28"/>
        </w:rPr>
        <w:t>, 29.09.2009);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hyperlink r:id="rId29" w:history="1">
        <w:r w:rsidRPr="002D3660">
          <w:rPr>
            <w:rFonts w:ascii="Times New Roman" w:hAnsi="Times New Roman"/>
            <w:color w:val="000000"/>
            <w:sz w:val="28"/>
            <w:szCs w:val="28"/>
          </w:rPr>
          <w:t xml:space="preserve">приказом Министерства регионального развития Российской Федерации от 09 апреля 2012 № 162 «Об утверждении Порядка осуществления </w:t>
        </w:r>
        <w:r w:rsidRPr="002D3660">
          <w:rPr>
            <w:rFonts w:ascii="Times New Roman" w:hAnsi="Times New Roman"/>
            <w:color w:val="000000"/>
            <w:sz w:val="28"/>
            <w:szCs w:val="28"/>
          </w:rPr>
          <w:lastRenderedPageBreak/>
          <w:t>уполномоченными органами исполнительной власти субъектов Российской Федерации контроля за соблюдением стандарта раскрытия информации организациями, осуществляющими деятельность в сфере управления многоквартирными домами»</w:t>
        </w:r>
      </w:hyperlink>
      <w:r w:rsidRPr="002D3660">
        <w:rPr>
          <w:rFonts w:ascii="Times New Roman" w:hAnsi="Times New Roman"/>
          <w:color w:val="000000"/>
          <w:sz w:val="28"/>
          <w:szCs w:val="28"/>
        </w:rPr>
        <w:t xml:space="preserve"> ("Российская газета", N 118, 25.05.2012);</w:t>
      </w:r>
    </w:p>
    <w:p w:rsidR="00B925D3" w:rsidRPr="002D3660" w:rsidRDefault="00B925D3" w:rsidP="00B925D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3660">
        <w:rPr>
          <w:rFonts w:ascii="Times New Roman" w:hAnsi="Times New Roman"/>
          <w:b/>
          <w:bCs/>
          <w:sz w:val="28"/>
          <w:szCs w:val="28"/>
        </w:rPr>
        <w:tab/>
      </w:r>
      <w:r w:rsidRPr="002D3660">
        <w:rPr>
          <w:rFonts w:ascii="Times New Roman" w:hAnsi="Times New Roman"/>
          <w:sz w:val="28"/>
          <w:szCs w:val="28"/>
        </w:rPr>
        <w:t>постановлением Администрации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"Курская правда", N 120, 08.10.2011)</w:t>
      </w:r>
      <w:r w:rsidRPr="002D3660">
        <w:rPr>
          <w:rFonts w:ascii="Times New Roman" w:hAnsi="Times New Roman"/>
          <w:sz w:val="28"/>
          <w:szCs w:val="28"/>
        </w:rPr>
        <w:t>;</w:t>
      </w:r>
    </w:p>
    <w:p w:rsidR="00B925D3" w:rsidRPr="002D3660" w:rsidRDefault="00B925D3" w:rsidP="00B925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660">
        <w:rPr>
          <w:rFonts w:ascii="Times New Roman" w:hAnsi="Times New Roman"/>
          <w:sz w:val="28"/>
          <w:szCs w:val="28"/>
        </w:rPr>
        <w:tab/>
        <w:t>постановлением Администрации Курской области от 16.04.2014г. №256-па «Об утверждении Порядка осуществления регионального государственно жилищного надзора на территории Курской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Официальный сайт Администрации Курской области http://adm.rkursk.ru, 16.04.2014, "Курская правда", N 44, 22.04.2014)</w:t>
      </w:r>
      <w:r w:rsidRPr="002D3660">
        <w:rPr>
          <w:rFonts w:ascii="Times New Roman" w:hAnsi="Times New Roman"/>
          <w:sz w:val="28"/>
          <w:szCs w:val="28"/>
        </w:rPr>
        <w:t>;</w:t>
      </w:r>
    </w:p>
    <w:p w:rsidR="00B925D3" w:rsidRDefault="00B925D3" w:rsidP="00B925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2D3660">
        <w:rPr>
          <w:rFonts w:ascii="Times New Roman" w:hAnsi="Times New Roman"/>
          <w:sz w:val="28"/>
          <w:szCs w:val="28"/>
        </w:rPr>
        <w:t>постановлением Губернатора Курской области от 25.10.2016 № 286-пг «Об утверждении Положения о государственной жилищной инспекции Курской области»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Официальный сайт Администрации Курской области http://adm.rkursk.ru, 25.10.2016, "Курская правда", N 131, 01.11.2016).</w:t>
      </w:r>
    </w:p>
    <w:p w:rsidR="00D33BF3" w:rsidRDefault="00D33BF3"/>
    <w:sectPr w:rsidR="00D3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D3"/>
    <w:rsid w:val="00B925D3"/>
    <w:rsid w:val="00D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4A6F"/>
  <w15:chartTrackingRefBased/>
  <w15:docId w15:val="{B11A6AEC-450B-4975-B3C8-7E97FE82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D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925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186281" TargetMode="External"/><Relationship Id="rId18" Type="http://schemas.openxmlformats.org/officeDocument/2006/relationships/hyperlink" Target="http://docs.cntd.ru/document/902280037" TargetMode="External"/><Relationship Id="rId26" Type="http://schemas.openxmlformats.org/officeDocument/2006/relationships/hyperlink" Target="http://www.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21521" TargetMode="External"/><Relationship Id="rId7" Type="http://schemas.openxmlformats.org/officeDocument/2006/relationships/hyperlink" Target="http://docs.cntd.ru/document/901836556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902111653" TargetMode="External"/><Relationship Id="rId25" Type="http://schemas.openxmlformats.org/officeDocument/2006/relationships/hyperlink" Target="http://docs.cntd.ru/document/4990939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91977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hyperlink" Target="http://docs.cntd.ru/document/9023425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yperlink" Target="http://www.pravo.gov.ru" TargetMode="External"/><Relationship Id="rId5" Type="http://schemas.openxmlformats.org/officeDocument/2006/relationships/hyperlink" Target="http://docs.cntd.ru/document/901807667" TargetMode="External"/><Relationship Id="rId15" Type="http://schemas.openxmlformats.org/officeDocument/2006/relationships/hyperlink" Target="http://docs.cntd.ru/document/901966282" TargetMode="External"/><Relationship Id="rId23" Type="http://schemas.openxmlformats.org/officeDocument/2006/relationships/hyperlink" Target="http://docs.cntd.ru/document/499020841" TargetMode="External"/><Relationship Id="rId28" Type="http://schemas.openxmlformats.org/officeDocument/2006/relationships/hyperlink" Target="http://docs.cntd.ru/document/902167833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49901234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499010471" TargetMode="External"/><Relationship Id="rId14" Type="http://schemas.openxmlformats.org/officeDocument/2006/relationships/hyperlink" Target="http://docs.cntd.ru/document/901964649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http://docs.cntd.ru/document/9018772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8240</Characters>
  <Application>Microsoft Office Word</Application>
  <DocSecurity>0</DocSecurity>
  <Lines>68</Lines>
  <Paragraphs>19</Paragraphs>
  <ScaleCrop>false</ScaleCrop>
  <Company>diakov.net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2018-11-21T07:49:00Z</dcterms:created>
  <dcterms:modified xsi:type="dcterms:W3CDTF">2018-11-21T07:54:00Z</dcterms:modified>
</cp:coreProperties>
</file>