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FC" w:rsidRDefault="008C69DC">
      <w:pPr>
        <w:pStyle w:val="Standard"/>
      </w:pPr>
      <w:r>
        <w:br/>
      </w:r>
    </w:p>
    <w:p w:rsidR="00BD7CFC" w:rsidRDefault="008C69DC">
      <w:pPr>
        <w:pStyle w:val="Textbody"/>
        <w:jc w:val="center"/>
      </w:pPr>
      <w:bookmarkStart w:id="0" w:name="_GoBack"/>
      <w:r>
        <w:rPr>
          <w:b/>
          <w:bCs/>
        </w:rPr>
        <w:t xml:space="preserve">Государственная жилищная инспекция Курской области объявляет конкурс на включение в кадровый резерв для замещения должностей государственной гражданской службы Курской области </w:t>
      </w:r>
      <w:r>
        <w:rPr>
          <w:rStyle w:val="a5"/>
          <w:rFonts w:cs="Times New Roman"/>
          <w:color w:val="020C22"/>
          <w:shd w:val="clear" w:color="auto" w:fill="F8F8F8"/>
        </w:rPr>
        <w:t>главной и ведущей групп должностей</w:t>
      </w:r>
      <w:r>
        <w:rPr>
          <w:b/>
          <w:bCs/>
        </w:rPr>
        <w:t>.</w:t>
      </w:r>
    </w:p>
    <w:p w:rsidR="00BD7CFC" w:rsidRDefault="008C69DC">
      <w:pPr>
        <w:pStyle w:val="Textbody"/>
        <w:ind w:firstLine="709"/>
        <w:jc w:val="both"/>
      </w:pPr>
      <w:r>
        <w:rPr>
          <w:rFonts w:cs="Times New Roman"/>
          <w:color w:val="020C22"/>
          <w:shd w:val="clear" w:color="auto" w:fill="F8F8F8"/>
        </w:rPr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1 февраля 2005 г. № 112 «О конкурсе на замещение вака</w:t>
      </w:r>
      <w:r>
        <w:rPr>
          <w:rFonts w:cs="Times New Roman"/>
          <w:color w:val="020C22"/>
          <w:shd w:val="clear" w:color="auto" w:fill="F8F8F8"/>
        </w:rPr>
        <w:t xml:space="preserve">нтной должности государственной гражданской службы Российской Федерации», Законом Курской области от 18 июня 2014 г. № 42-ЗКО «О государственной гражданской службе Курской области» и постановлением Губернатора Курской области от 10 февраля 2014 г. № 54-пг </w:t>
      </w:r>
      <w:r>
        <w:rPr>
          <w:rFonts w:cs="Times New Roman"/>
          <w:color w:val="020C22"/>
          <w:shd w:val="clear" w:color="auto" w:fill="F8F8F8"/>
        </w:rPr>
        <w:t>«Об утверждении Положения о кадровом резерве на государственной гражданской службе Курской области» в целях обеспечения равного доступа граждан Российской Федерации к гражданской службе, своевременного замещения должностей гражданской службы, содействию фо</w:t>
      </w:r>
      <w:r>
        <w:rPr>
          <w:rFonts w:cs="Times New Roman"/>
          <w:color w:val="020C22"/>
          <w:shd w:val="clear" w:color="auto" w:fill="F8F8F8"/>
        </w:rPr>
        <w:t>рмирования высокопрофессионального кадрового состава гражданской службы, содействию должностного роста государственных гражданских служащих, содействию ротации гражданских служащих государственная жилищная инспекция Курской области объявляет о приеме докум</w:t>
      </w:r>
      <w:r>
        <w:rPr>
          <w:rFonts w:cs="Times New Roman"/>
          <w:color w:val="020C22"/>
          <w:shd w:val="clear" w:color="auto" w:fill="F8F8F8"/>
        </w:rPr>
        <w:t>ентов для участия в конкурсе по формированию кадрового резерва для замещения вакантных должностей государственной гражданской службы Курской области следующих групп должностей:</w:t>
      </w:r>
    </w:p>
    <w:p w:rsidR="00BD7CFC" w:rsidRDefault="008C69DC">
      <w:pPr>
        <w:pStyle w:val="Textbody"/>
      </w:pPr>
      <w:r>
        <w:t>- главной группы должностей;</w:t>
      </w:r>
    </w:p>
    <w:p w:rsidR="00BD7CFC" w:rsidRDefault="008C69DC">
      <w:pPr>
        <w:pStyle w:val="Textbody"/>
      </w:pPr>
      <w:r>
        <w:t>- ведущей группы должностей.</w:t>
      </w:r>
    </w:p>
    <w:p w:rsidR="00BD7CFC" w:rsidRDefault="008C69DC">
      <w:pPr>
        <w:pStyle w:val="Standard"/>
        <w:spacing w:line="312" w:lineRule="atLeast"/>
        <w:ind w:firstLine="284"/>
        <w:jc w:val="both"/>
        <w:rPr>
          <w:rFonts w:cs="Times New Roman"/>
          <w:color w:val="020C22"/>
          <w:shd w:val="clear" w:color="auto" w:fill="F8F8F8"/>
        </w:rPr>
      </w:pPr>
      <w:r>
        <w:rPr>
          <w:rFonts w:cs="Times New Roman"/>
          <w:color w:val="020C22"/>
          <w:shd w:val="clear" w:color="auto" w:fill="F8F8F8"/>
        </w:rPr>
        <w:t xml:space="preserve">К участию в конкурсе </w:t>
      </w:r>
      <w:r>
        <w:rPr>
          <w:rFonts w:cs="Times New Roman"/>
          <w:color w:val="020C22"/>
          <w:shd w:val="clear" w:color="auto" w:fill="F8F8F8"/>
        </w:rPr>
        <w:t>допускаются граждане Российской Федерации,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и Курской области о государственной гражданской службе квалифи</w:t>
      </w:r>
      <w:r>
        <w:rPr>
          <w:rFonts w:cs="Times New Roman"/>
          <w:color w:val="020C22"/>
          <w:shd w:val="clear" w:color="auto" w:fill="F8F8F8"/>
        </w:rPr>
        <w:t>кационным требованиям.</w:t>
      </w:r>
    </w:p>
    <w:p w:rsidR="00BD7CFC" w:rsidRDefault="00BD7CFC">
      <w:pPr>
        <w:pStyle w:val="Standard"/>
        <w:spacing w:line="312" w:lineRule="atLeast"/>
        <w:ind w:firstLine="284"/>
        <w:jc w:val="both"/>
        <w:rPr>
          <w:rFonts w:cs="Times New Roman"/>
          <w:color w:val="000000"/>
        </w:rPr>
      </w:pPr>
    </w:p>
    <w:p w:rsidR="00BD7CFC" w:rsidRDefault="008C69DC">
      <w:pPr>
        <w:pStyle w:val="Standard"/>
        <w:spacing w:line="312" w:lineRule="atLeast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Квалификационные требования к образованию, стажу, опыту работы, профессиональным знаниям, навыкам и умениям, необходимым для участия в конкурсе на включение в кадровый резерв для замещения вакантных должностей государственной гражда</w:t>
      </w:r>
      <w:r>
        <w:rPr>
          <w:b/>
          <w:color w:val="000000"/>
        </w:rPr>
        <w:t>нской службы Курской области</w:t>
      </w:r>
    </w:p>
    <w:p w:rsidR="00BD7CFC" w:rsidRDefault="00BD7CFC">
      <w:pPr>
        <w:pStyle w:val="Standard"/>
        <w:spacing w:line="312" w:lineRule="atLeast"/>
        <w:rPr>
          <w:color w:val="000000"/>
        </w:rPr>
      </w:pPr>
    </w:p>
    <w:p w:rsidR="00BD7CFC" w:rsidRDefault="00BD7CFC">
      <w:pPr>
        <w:pStyle w:val="Standard"/>
        <w:spacing w:line="312" w:lineRule="atLeast"/>
        <w:rPr>
          <w:color w:val="000000"/>
        </w:rPr>
      </w:pPr>
    </w:p>
    <w:p w:rsidR="00BD7CFC" w:rsidRDefault="008C69DC">
      <w:pPr>
        <w:pStyle w:val="Standard"/>
        <w:spacing w:line="312" w:lineRule="atLeast"/>
      </w:pPr>
      <w:r>
        <w:rPr>
          <w:rStyle w:val="StrongEmphasis"/>
          <w:color w:val="000000"/>
        </w:rPr>
        <w:t>Должности главной группы (направление деятельности: финансово-экономическое, правовое, инженерно-строительное)</w:t>
      </w:r>
    </w:p>
    <w:p w:rsidR="00BD7CFC" w:rsidRDefault="00BD7CFC">
      <w:pPr>
        <w:pStyle w:val="Standard"/>
        <w:spacing w:line="312" w:lineRule="atLeast"/>
      </w:pPr>
    </w:p>
    <w:p w:rsidR="00BD7CFC" w:rsidRDefault="00BD7CFC">
      <w:pPr>
        <w:pStyle w:val="Standard"/>
        <w:spacing w:line="312" w:lineRule="atLeast"/>
      </w:pPr>
    </w:p>
    <w:tbl>
      <w:tblPr>
        <w:tblW w:w="97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8222"/>
      </w:tblGrid>
      <w:tr w:rsidR="00BD7CFC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7CFC" w:rsidRDefault="008C69DC">
            <w:pPr>
              <w:pStyle w:val="Standard"/>
              <w:jc w:val="both"/>
            </w:pPr>
            <w:r>
              <w:t>Образование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7CFC" w:rsidRDefault="008C69DC">
            <w:pPr>
              <w:pStyle w:val="Standard"/>
              <w:jc w:val="both"/>
            </w:pPr>
            <w:r>
              <w:t xml:space="preserve">наличие высшего профессионального образования с учетом специализации деятельности структурного </w:t>
            </w:r>
            <w:r>
              <w:t>подразделения государственной жилищной инспекции Курской области</w:t>
            </w:r>
          </w:p>
        </w:tc>
      </w:tr>
      <w:tr w:rsidR="00BD7CFC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7CFC" w:rsidRDefault="008C69DC">
            <w:pPr>
              <w:pStyle w:val="Standard"/>
              <w:jc w:val="both"/>
            </w:pPr>
            <w:r>
              <w:t>Стаж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7CFC" w:rsidRDefault="008C69DC">
            <w:pPr>
              <w:pStyle w:val="Standard"/>
              <w:jc w:val="both"/>
            </w:pPr>
            <w:r>
              <w:rPr>
                <w:rFonts w:cs="Times New Roman"/>
                <w:color w:val="020C22"/>
                <w:shd w:val="clear" w:color="auto" w:fill="F8F8F8"/>
              </w:rPr>
              <w:t>Стаж не менее двух лет государственной гражданской службы или стажа работы по специальности, направлению подготовки; для лиц, имеющих дипломы специалиста или магистра с отличием, в тече</w:t>
            </w:r>
            <w:r>
              <w:rPr>
                <w:rFonts w:cs="Times New Roman"/>
                <w:color w:val="020C22"/>
                <w:shd w:val="clear" w:color="auto" w:fill="F8F8F8"/>
              </w:rPr>
              <w:t>ние трех лет со дня выдачи диплома - не менее одного года стажа государственной гражданской службы или стажа работы по специальности, направлению подготовки.</w:t>
            </w:r>
          </w:p>
        </w:tc>
      </w:tr>
      <w:tr w:rsidR="00BD7CFC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7CFC" w:rsidRDefault="008C69D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7CFC" w:rsidRDefault="008C69DC">
            <w:pPr>
              <w:pStyle w:val="Standard"/>
              <w:jc w:val="both"/>
            </w:pPr>
            <w:r>
              <w:rPr>
                <w:rFonts w:eastAsia="Lucida Sans Unicode"/>
                <w:lang w:eastAsia="ru-RU" w:bidi="ru-RU"/>
              </w:rPr>
              <w:t>Конституции Российской Федерации, федеральных конституционных законов, федеральных законов</w:t>
            </w:r>
            <w:r>
              <w:rPr>
                <w:rFonts w:eastAsia="Lucida Sans Unicode"/>
                <w:lang w:eastAsia="ru-RU" w:bidi="ru-RU"/>
              </w:rPr>
              <w:t xml:space="preserve">, указов и распоряжений Президента Российской Федерации, постановлений и распоряжений Правительства Российской </w:t>
            </w:r>
            <w:r>
              <w:rPr>
                <w:rFonts w:eastAsia="Lucida Sans Unicode"/>
                <w:lang w:eastAsia="ru-RU" w:bidi="ru-RU"/>
              </w:rPr>
              <w:lastRenderedPageBreak/>
              <w:t>Федерации, Устава Курской области и законов Курской области, постановлений и распоряжений Губернатора Курской области, Администрации Курской обла</w:t>
            </w:r>
            <w:r>
              <w:rPr>
                <w:rFonts w:eastAsia="Lucida Sans Unicode"/>
                <w:lang w:eastAsia="ru-RU" w:bidi="ru-RU"/>
              </w:rPr>
              <w:t>сти, иных нормативных правовых актов в рамках компетенции государственной жилищной инспекции Курской области; структуры и полномочий органов государственной власти и местного самоуправления; основ организации прохождения государственной гражданской службы;</w:t>
            </w:r>
            <w:r>
              <w:rPr>
                <w:rFonts w:eastAsia="Lucida Sans Unicode"/>
                <w:lang w:eastAsia="ru-RU" w:bidi="ru-RU"/>
              </w:rPr>
              <w:t xml:space="preserve">  Положения о государственной жилищной инспекции Курской области, а также Кодекса этики и служебного поведения государственных гражданских служащих Курской области, Регламента Администрации Курской области, Служебного распорядка Администрации Курской облас</w:t>
            </w:r>
            <w:r>
              <w:rPr>
                <w:rFonts w:eastAsia="Lucida Sans Unicode"/>
                <w:lang w:eastAsia="ru-RU" w:bidi="ru-RU"/>
              </w:rPr>
              <w:t>ти, Служебного распорядка государственной жилищной инспекции Курской области, основ делопроизводства, правил и норм охраны труда и правил пожарной безопасности.</w:t>
            </w:r>
          </w:p>
          <w:p w:rsidR="00BD7CFC" w:rsidRDefault="008C69DC">
            <w:pPr>
              <w:pStyle w:val="Standard"/>
              <w:jc w:val="both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В области информационно-коммуникационных технологий наличие знаний: программных документов и пр</w:t>
            </w:r>
            <w:r>
              <w:rPr>
                <w:rFonts w:eastAsia="Lucida Sans Unicode"/>
                <w:lang w:eastAsia="ru-RU" w:bidi="ru-RU"/>
              </w:rPr>
              <w:t>иоритетов государственной политики в области информационно-коммуникационных технологий; правовых аспектов в области информационно-коммуникационных технологий;  правовых аспектов в сфере предоставления государственных услуг населению и организациям посредст</w:t>
            </w:r>
            <w:r>
              <w:rPr>
                <w:rFonts w:eastAsia="Lucida Sans Unicode"/>
                <w:lang w:eastAsia="ru-RU" w:bidi="ru-RU"/>
              </w:rPr>
              <w:t>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</w:t>
            </w:r>
            <w:r>
              <w:rPr>
                <w:rFonts w:eastAsia="Lucida Sans Unicode"/>
                <w:lang w:eastAsia="ru-RU" w:bidi="ru-RU"/>
              </w:rPr>
              <w:t>ведомственного документооборота; общих вопросов  в области обеспечения информационной безопасности.</w:t>
            </w:r>
          </w:p>
        </w:tc>
      </w:tr>
      <w:tr w:rsidR="00BD7CFC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7CFC" w:rsidRDefault="008C69D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Навыки и умения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7CFC" w:rsidRDefault="008C69DC">
            <w:pPr>
              <w:pStyle w:val="Standard"/>
              <w:spacing w:line="312" w:lineRule="atLeast"/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в сфере, соответствующей направлению деятельности государственной жилищной инспекции Курской области; оперативного принятия и </w:t>
            </w:r>
            <w:r>
              <w:rPr>
                <w:color w:val="000000"/>
              </w:rPr>
              <w:t>реализации управленческих решений; практического применения нормативных правовых актов; организации и обеспечения выполнения задач; ведения деловых переговоров; публичного выступления, организации работы по эффективному взаимодействию с государственными ор</w:t>
            </w:r>
            <w:r>
              <w:rPr>
                <w:color w:val="000000"/>
              </w:rPr>
              <w:t>ганами; квалифицированного и эффективного планирования служебного времени; систематизации информации; анализа и прогнозирования последствий принимаемых решений; работы со служебными документами; адаптации к новой ситуации и принятия новых подходов в решени</w:t>
            </w:r>
            <w:r>
              <w:rPr>
                <w:color w:val="000000"/>
              </w:rPr>
              <w:t>и поставленных задач; грамотного учета мнения коллег; эффективного сотрудничества с коллегами; стимулирования достижения результатов; квалифицированной работы с людьми по недопущению личностных конфликтов; своевременного выявления и разрешения проблемных с</w:t>
            </w:r>
            <w:r>
              <w:rPr>
                <w:color w:val="000000"/>
              </w:rPr>
              <w:t>итуаций, которые могут привести к конфликту интересов.</w:t>
            </w:r>
          </w:p>
          <w:p w:rsidR="00BD7CFC" w:rsidRDefault="008C69DC">
            <w:pPr>
              <w:pStyle w:val="Standard"/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области информационно-коммуникационных технологий наличие навыков: работы с центральными и периферийными устройствами компьютера; работы с информационно - телекоммуникационными сетями, в том числе </w:t>
            </w:r>
            <w:r>
              <w:rPr>
                <w:color w:val="000000"/>
              </w:rPr>
              <w:t>сетью Интернет; работы в операционной системе, в текстовых редакторах; использование  электронной почты; работы с электронными таблицами; работы со справочными информационно-правовыми базами; освоения новых современных средств информационно-коммуникационны</w:t>
            </w:r>
            <w:r>
              <w:rPr>
                <w:color w:val="000000"/>
              </w:rPr>
              <w:t>х технологий и программных продуктов</w:t>
            </w:r>
          </w:p>
        </w:tc>
      </w:tr>
    </w:tbl>
    <w:p w:rsidR="00BD7CFC" w:rsidRDefault="00BD7CFC">
      <w:pPr>
        <w:pStyle w:val="Standard"/>
        <w:spacing w:line="312" w:lineRule="atLeast"/>
      </w:pPr>
    </w:p>
    <w:p w:rsidR="00BD7CFC" w:rsidRDefault="00BD7CFC">
      <w:pPr>
        <w:pStyle w:val="Standard"/>
        <w:spacing w:line="312" w:lineRule="atLeast"/>
        <w:jc w:val="both"/>
        <w:rPr>
          <w:color w:val="000000"/>
        </w:rPr>
      </w:pPr>
    </w:p>
    <w:p w:rsidR="00BD7CFC" w:rsidRDefault="008C69DC">
      <w:pPr>
        <w:pStyle w:val="Standard"/>
        <w:spacing w:line="312" w:lineRule="atLeast"/>
        <w:ind w:firstLine="284"/>
        <w:jc w:val="both"/>
      </w:pPr>
      <w:r>
        <w:rPr>
          <w:rStyle w:val="StrongEmphasis"/>
          <w:color w:val="000000"/>
        </w:rPr>
        <w:lastRenderedPageBreak/>
        <w:t>Должности ведущей группы (направление деятельности: финансово-экономическое, правовое,  инженерно-строительное)</w:t>
      </w:r>
    </w:p>
    <w:p w:rsidR="00BD7CFC" w:rsidRDefault="00BD7CFC">
      <w:pPr>
        <w:pStyle w:val="Standard"/>
        <w:spacing w:line="312" w:lineRule="atLeast"/>
        <w:ind w:firstLine="284"/>
        <w:jc w:val="both"/>
        <w:rPr>
          <w:color w:val="000000"/>
        </w:rPr>
      </w:pPr>
    </w:p>
    <w:tbl>
      <w:tblPr>
        <w:tblW w:w="9686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8212"/>
      </w:tblGrid>
      <w:tr w:rsidR="00BD7CF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30" w:type="dxa"/>
              <w:left w:w="25" w:type="dxa"/>
              <w:bottom w:w="30" w:type="dxa"/>
              <w:right w:w="30" w:type="dxa"/>
            </w:tcMar>
            <w:vAlign w:val="center"/>
          </w:tcPr>
          <w:p w:rsidR="00BD7CFC" w:rsidRDefault="008C69DC">
            <w:pPr>
              <w:pStyle w:val="Standard"/>
              <w:jc w:val="both"/>
            </w:pPr>
            <w:r>
              <w:t>Образование</w:t>
            </w:r>
          </w:p>
        </w:tc>
        <w:tc>
          <w:tcPr>
            <w:tcW w:w="8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30" w:type="dxa"/>
              <w:left w:w="25" w:type="dxa"/>
              <w:bottom w:w="30" w:type="dxa"/>
              <w:right w:w="30" w:type="dxa"/>
            </w:tcMar>
            <w:vAlign w:val="center"/>
          </w:tcPr>
          <w:p w:rsidR="00BD7CFC" w:rsidRDefault="008C69DC">
            <w:pPr>
              <w:pStyle w:val="Standard"/>
              <w:jc w:val="both"/>
            </w:pPr>
            <w:r>
              <w:t>наличие высшего профессионального образования с учетом специализации деятельности структурн</w:t>
            </w:r>
            <w:r>
              <w:t>ого подразделения государственной жилищной инспекции Курской области</w:t>
            </w:r>
          </w:p>
        </w:tc>
      </w:tr>
      <w:tr w:rsidR="00BD7CFC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30" w:type="dxa"/>
              <w:left w:w="25" w:type="dxa"/>
              <w:bottom w:w="30" w:type="dxa"/>
              <w:right w:w="30" w:type="dxa"/>
            </w:tcMar>
            <w:vAlign w:val="center"/>
          </w:tcPr>
          <w:p w:rsidR="00BD7CFC" w:rsidRDefault="008C69D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Стаж</w:t>
            </w:r>
          </w:p>
        </w:tc>
        <w:tc>
          <w:tcPr>
            <w:tcW w:w="8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30" w:type="dxa"/>
              <w:left w:w="25" w:type="dxa"/>
              <w:bottom w:w="30" w:type="dxa"/>
              <w:right w:w="30" w:type="dxa"/>
            </w:tcMar>
            <w:vAlign w:val="center"/>
          </w:tcPr>
          <w:p w:rsidR="00BD7CFC" w:rsidRDefault="008C69DC">
            <w:pPr>
              <w:pStyle w:val="Standard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20C22"/>
              </w:rPr>
              <w:t>Без требований к стажу или стажу работы по специальности, направлению подготовки</w:t>
            </w:r>
          </w:p>
        </w:tc>
      </w:tr>
      <w:tr w:rsidR="00BD7CF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30" w:type="dxa"/>
              <w:left w:w="25" w:type="dxa"/>
              <w:bottom w:w="30" w:type="dxa"/>
              <w:right w:w="30" w:type="dxa"/>
            </w:tcMar>
            <w:vAlign w:val="center"/>
          </w:tcPr>
          <w:p w:rsidR="00BD7CFC" w:rsidRDefault="008C69D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8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30" w:type="dxa"/>
              <w:left w:w="25" w:type="dxa"/>
              <w:bottom w:w="30" w:type="dxa"/>
              <w:right w:w="30" w:type="dxa"/>
            </w:tcMar>
            <w:vAlign w:val="center"/>
          </w:tcPr>
          <w:p w:rsidR="00BD7CFC" w:rsidRDefault="008C69DC">
            <w:pPr>
              <w:pStyle w:val="Standard"/>
              <w:jc w:val="both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Конституции Российской Федерации; федеральных конституционных законов, федеральных законов,</w:t>
            </w:r>
            <w:r>
              <w:rPr>
                <w:rFonts w:eastAsia="Lucida Sans Unicode"/>
                <w:lang w:eastAsia="ru-RU" w:bidi="ru-RU"/>
              </w:rPr>
              <w:t xml:space="preserve"> указов и распоряжений Президента Российской Федерации, постановлений и распоряжений Правительства Российской Федерации, Устава Курской области и законов Курской области, постановлений и распоряжений Губернатора Курской области, Администрации Курской облас</w:t>
            </w:r>
            <w:r>
              <w:rPr>
                <w:rFonts w:eastAsia="Lucida Sans Unicode"/>
                <w:lang w:eastAsia="ru-RU" w:bidi="ru-RU"/>
              </w:rPr>
              <w:t>ти, иных нормативных правовых актов относящихся к сфере деятельности соответствующего структурного подразделения; структуры и полномочий органов государственной власти и местного самоуправления; основ организации прохождения государственной гражданской слу</w:t>
            </w:r>
            <w:r>
              <w:rPr>
                <w:rFonts w:eastAsia="Lucida Sans Unicode"/>
                <w:lang w:eastAsia="ru-RU" w:bidi="ru-RU"/>
              </w:rPr>
              <w:t xml:space="preserve">жбы, Положения о государственной жилищной инспекции Курской области, а также  Кодекса этики и служебного поведения государственных гражданских служащих Курской области, Регламента Администрации Курской области, Служебного распорядка  Администрации Курской </w:t>
            </w:r>
            <w:r>
              <w:rPr>
                <w:rFonts w:eastAsia="Lucida Sans Unicode"/>
                <w:lang w:eastAsia="ru-RU" w:bidi="ru-RU"/>
              </w:rPr>
              <w:t>области, порядка работы со служебной и (или) секретной  информацией, основ делопроизводства, правил и норм охраны труда и правил пожарной безопасности.</w:t>
            </w:r>
          </w:p>
          <w:p w:rsidR="00BD7CFC" w:rsidRDefault="008C69DC">
            <w:pPr>
              <w:pStyle w:val="Standard"/>
              <w:jc w:val="both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В области информационно-коммуникационных технологий наличие знаний: аппаратного и программного обеспечен</w:t>
            </w:r>
            <w:r>
              <w:rPr>
                <w:rFonts w:eastAsia="Lucida Sans Unicode"/>
                <w:lang w:eastAsia="ru-RU" w:bidi="ru-RU"/>
              </w:rPr>
              <w:t>ия; возможностей и особенностей применения современных информационно - 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</w:t>
            </w:r>
            <w:r>
              <w:rPr>
                <w:rFonts w:eastAsia="Lucida Sans Unicode"/>
                <w:lang w:eastAsia="ru-RU" w:bidi="ru-RU"/>
              </w:rPr>
              <w:t>ности.</w:t>
            </w:r>
          </w:p>
        </w:tc>
      </w:tr>
      <w:tr w:rsidR="00BD7CF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30" w:type="dxa"/>
              <w:left w:w="25" w:type="dxa"/>
              <w:bottom w:w="30" w:type="dxa"/>
              <w:right w:w="30" w:type="dxa"/>
            </w:tcMar>
            <w:vAlign w:val="center"/>
          </w:tcPr>
          <w:p w:rsidR="00BD7CFC" w:rsidRDefault="008C69D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Навыки и умения</w:t>
            </w:r>
          </w:p>
        </w:tc>
        <w:tc>
          <w:tcPr>
            <w:tcW w:w="8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30" w:type="dxa"/>
              <w:left w:w="25" w:type="dxa"/>
              <w:bottom w:w="30" w:type="dxa"/>
              <w:right w:w="30" w:type="dxa"/>
            </w:tcMar>
            <w:vAlign w:val="center"/>
          </w:tcPr>
          <w:p w:rsidR="00BD7CFC" w:rsidRDefault="008C69DC">
            <w:pPr>
              <w:pStyle w:val="Standard"/>
              <w:spacing w:line="312" w:lineRule="atLeast"/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в сфере, соответствующей направлению деятельности структурного подразделения; обеспечения выполнения поставленных руководством задач; практического применения нормативных правовых актов; квалифицированного и эффективного план</w:t>
            </w:r>
            <w:r>
              <w:rPr>
                <w:color w:val="000000"/>
              </w:rPr>
              <w:t xml:space="preserve">ирования служебного времени; взаимодействия с другими государственными органами, представителями субъектов Российской Федерации, муниципальных образований; систематизации информации, работы со служебными документами; анализа и прогнозирования деятельности </w:t>
            </w:r>
            <w:r>
              <w:rPr>
                <w:color w:val="000000"/>
              </w:rPr>
              <w:t>в установленной сфере; подготовки деловой корреспонденции; адаптации к изменениям ситуации и применения новых подходов к решению возникающих задач; грамотного учета мнения коллег; эффективного сотрудничества с коллегами; квалифицированной работы с людьми п</w:t>
            </w:r>
            <w:r>
              <w:rPr>
                <w:color w:val="000000"/>
              </w:rPr>
              <w:t>о недопущению личностных конфликтов.</w:t>
            </w:r>
          </w:p>
          <w:p w:rsidR="00BD7CFC" w:rsidRDefault="008C69DC">
            <w:pPr>
              <w:pStyle w:val="Standard"/>
              <w:spacing w:line="312" w:lineRule="atLeast"/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В области информационно-коммуникационных технологий наличие   навыков: работы с центральными и периферийными устройствами компьютера; работы с информационно - телекоммуникационными сетями,  в том числе сетью Интернет; р</w:t>
            </w:r>
            <w:r>
              <w:rPr>
                <w:color w:val="000000"/>
              </w:rPr>
              <w:t>аботы в операционной системе, в текстовых редакторах; использование электронной почты; работы с электронными таблицами;  подготовки презентаций; использования графических объектов в электронных документах; работы со справочными информационно-правовыми база</w:t>
            </w:r>
            <w:r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lastRenderedPageBreak/>
              <w:t>данных; освоения новых современных средств информационно-коммуникационных технологий и программных продуктов.</w:t>
            </w:r>
          </w:p>
        </w:tc>
      </w:tr>
    </w:tbl>
    <w:p w:rsidR="00BD7CFC" w:rsidRDefault="00BD7CFC">
      <w:pPr>
        <w:pStyle w:val="Standard"/>
        <w:spacing w:line="312" w:lineRule="atLeast"/>
        <w:ind w:firstLine="284"/>
        <w:jc w:val="both"/>
        <w:rPr>
          <w:rFonts w:ascii="Arial" w:hAnsi="Arial" w:cs="Arial"/>
          <w:color w:val="020C22"/>
          <w:sz w:val="21"/>
          <w:szCs w:val="21"/>
          <w:shd w:val="clear" w:color="auto" w:fill="F8F8F8"/>
        </w:rPr>
      </w:pPr>
    </w:p>
    <w:p w:rsidR="00BD7CFC" w:rsidRDefault="008C69DC">
      <w:pPr>
        <w:pStyle w:val="Standard"/>
        <w:spacing w:line="312" w:lineRule="atLeast"/>
        <w:ind w:firstLine="284"/>
        <w:jc w:val="both"/>
        <w:rPr>
          <w:rFonts w:cs="Times New Roman"/>
          <w:color w:val="020C22"/>
          <w:shd w:val="clear" w:color="auto" w:fill="F8F8F8"/>
        </w:rPr>
      </w:pPr>
      <w:r>
        <w:rPr>
          <w:rFonts w:cs="Times New Roman"/>
          <w:color w:val="020C22"/>
          <w:shd w:val="clear" w:color="auto" w:fill="F8F8F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</w:t>
      </w:r>
      <w:r>
        <w:rPr>
          <w:rFonts w:cs="Times New Roman"/>
          <w:color w:val="020C22"/>
          <w:shd w:val="clear" w:color="auto" w:fill="F8F8F8"/>
        </w:rPr>
        <w:t>онкурса.</w:t>
      </w:r>
    </w:p>
    <w:p w:rsidR="00BD7CFC" w:rsidRDefault="00BD7CFC">
      <w:pPr>
        <w:pStyle w:val="Standard"/>
        <w:spacing w:line="312" w:lineRule="atLeast"/>
        <w:ind w:firstLine="284"/>
        <w:jc w:val="both"/>
        <w:rPr>
          <w:color w:val="000000"/>
        </w:rPr>
      </w:pPr>
    </w:p>
    <w:p w:rsidR="00BD7CFC" w:rsidRDefault="008C69DC">
      <w:pPr>
        <w:pStyle w:val="Textbody"/>
        <w:ind w:firstLine="284"/>
      </w:pPr>
      <w:r>
        <w:rPr>
          <w:rFonts w:cs="Times New Roman"/>
          <w:color w:val="020C22"/>
          <w:shd w:val="clear" w:color="auto" w:fill="F8F8F8"/>
        </w:rPr>
        <w:t>Гражданин Российской Федерации, изъявивший желание участвовать в конкурсе на включение в кадровый резерв для замещения вакантной должности гражданской службы, представляет в государственную жилищную инспекцию Курской области:</w:t>
      </w:r>
      <w:r>
        <w:rPr>
          <w:rFonts w:cs="Times New Roman"/>
        </w:rPr>
        <w:t xml:space="preserve"> 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- личное заявление;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- собственноручно заполненную и подписанную анкету (форма анкеты утверждена распоряжением Правительства Российской Федерации от 26 мая 2005 года № 667-р) с приложением фотографии размером 3х4 см., без уголка;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 xml:space="preserve">-  копию паспорта или заменяющего его </w:t>
      </w:r>
      <w:r>
        <w:rPr>
          <w:color w:val="020C22"/>
        </w:rPr>
        <w:t>документа (соответствующий до</w:t>
      </w:r>
      <w:r>
        <w:rPr>
          <w:color w:val="020C22"/>
        </w:rPr>
        <w:softHyphen/>
        <w:t>кумент предъявляется лично по прибытии на конкурс);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- документы, подтверждающие необходимое профессиональное образование, квалификацию и стаж работы: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 xml:space="preserve">- копию трудовой книжки (за исключением случаев, когда служебная (трудовая) </w:t>
      </w:r>
      <w:r>
        <w:rPr>
          <w:color w:val="020C22"/>
        </w:rPr>
        <w:t>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- копии документов об образовании и о квалификации, а также по жела</w:t>
      </w:r>
      <w:r>
        <w:rPr>
          <w:color w:val="020C22"/>
        </w:rPr>
        <w:t>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</w:t>
      </w:r>
      <w:r>
        <w:rPr>
          <w:color w:val="020C22"/>
        </w:rPr>
        <w:t xml:space="preserve"> работы (службы);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-  документ об отсутствии у гражданина заболевания, препятствующего поступлению на гражданскую службу или её прохождению (заключение медицинской организации по форме № 001-ГС/у "Заключение медицинской организации о наличии (отсутствии) за</w:t>
      </w:r>
      <w:r>
        <w:rPr>
          <w:color w:val="020C22"/>
        </w:rPr>
        <w:t>болевания, препятствующе</w:t>
      </w:r>
      <w:r>
        <w:rPr>
          <w:color w:val="020C22"/>
        </w:rPr>
        <w:softHyphen/>
        <w:t>го поступле</w:t>
      </w:r>
      <w:r>
        <w:rPr>
          <w:color w:val="020C22"/>
        </w:rPr>
        <w:softHyphen/>
        <w:t>нию на государственную гражданскую службу Российской Федера</w:t>
      </w:r>
      <w:r>
        <w:rPr>
          <w:color w:val="020C22"/>
        </w:rPr>
        <w:softHyphen/>
        <w:t>ции и муниципальную службу или ее прохождению", утвержденной Приказом Министерства здравоохранения и социального развития Россий</w:t>
      </w:r>
      <w:r>
        <w:rPr>
          <w:color w:val="020C22"/>
        </w:rPr>
        <w:softHyphen/>
        <w:t>ской Федерации от 14.12.2009 г</w:t>
      </w:r>
      <w:r>
        <w:rPr>
          <w:color w:val="020C22"/>
        </w:rPr>
        <w:t>ода № 984 н);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- справку о наличии или от</w:t>
      </w:r>
      <w:r>
        <w:rPr>
          <w:color w:val="020C22"/>
        </w:rPr>
        <w:softHyphen/>
        <w:t>сутствии судимости, факта уголов</w:t>
      </w:r>
      <w:r>
        <w:rPr>
          <w:color w:val="020C22"/>
        </w:rPr>
        <w:softHyphen/>
        <w:t>ного пресле</w:t>
      </w:r>
      <w:r>
        <w:rPr>
          <w:color w:val="020C22"/>
        </w:rPr>
        <w:softHyphen/>
        <w:t>дования либо прекращения уго</w:t>
      </w:r>
      <w:r>
        <w:rPr>
          <w:color w:val="020C22"/>
        </w:rPr>
        <w:softHyphen/>
        <w:t>ловного преследования.</w:t>
      </w:r>
    </w:p>
    <w:p w:rsidR="00BD7CFC" w:rsidRDefault="008C69DC">
      <w:pPr>
        <w:pStyle w:val="a6"/>
        <w:shd w:val="clear" w:color="auto" w:fill="F8F8F8"/>
        <w:ind w:firstLine="709"/>
        <w:jc w:val="both"/>
        <w:rPr>
          <w:color w:val="020C22"/>
        </w:rPr>
      </w:pPr>
      <w:r>
        <w:rPr>
          <w:color w:val="020C22"/>
        </w:rPr>
        <w:t>Гражданин (гражданский служащий) вправе дополнительно представить рекомендации с мест работы и иные документы, характе</w:t>
      </w:r>
      <w:r>
        <w:rPr>
          <w:color w:val="020C22"/>
        </w:rPr>
        <w:t>ризующие его.</w:t>
      </w:r>
    </w:p>
    <w:p w:rsidR="00BD7CFC" w:rsidRDefault="008C69DC">
      <w:pPr>
        <w:pStyle w:val="a6"/>
        <w:shd w:val="clear" w:color="auto" w:fill="F8F8F8"/>
        <w:ind w:firstLine="709"/>
        <w:jc w:val="both"/>
        <w:rPr>
          <w:color w:val="020C22"/>
        </w:rPr>
      </w:pPr>
      <w:r>
        <w:rPr>
          <w:color w:val="020C22"/>
        </w:rPr>
        <w:t>Гражданином (гражданским служащим), изъявившим желание участвовать в конкурсе, дается согласие на обработку персональных данных.</w:t>
      </w:r>
    </w:p>
    <w:p w:rsidR="00BD7CFC" w:rsidRDefault="008C69DC">
      <w:pPr>
        <w:pStyle w:val="a6"/>
        <w:shd w:val="clear" w:color="auto" w:fill="F8F8F8"/>
        <w:ind w:firstLine="709"/>
        <w:jc w:val="both"/>
        <w:rPr>
          <w:color w:val="020C22"/>
        </w:rPr>
      </w:pPr>
      <w:r>
        <w:rPr>
          <w:color w:val="020C22"/>
        </w:rPr>
        <w:t>Гражданский служащий, замещающий должность в государственной жилищной инспекции Курской области, изъявивший желан</w:t>
      </w:r>
      <w:r>
        <w:rPr>
          <w:color w:val="020C22"/>
        </w:rPr>
        <w:t>ие участвовать в конкурсе, подает заявление на имя начальника государственной жилищной инспекции Курской области.</w:t>
      </w:r>
    </w:p>
    <w:p w:rsidR="00BD7CFC" w:rsidRDefault="008C69DC">
      <w:pPr>
        <w:pStyle w:val="a6"/>
        <w:shd w:val="clear" w:color="auto" w:fill="F8F8F8"/>
        <w:ind w:firstLine="709"/>
        <w:jc w:val="both"/>
        <w:rPr>
          <w:color w:val="020C22"/>
        </w:rPr>
      </w:pPr>
      <w:r>
        <w:rPr>
          <w:color w:val="020C22"/>
        </w:rPr>
        <w:t>Гражданский служащий иного государственного органа, изъявивший желание участвовать в конкурсе, представляет в отдел административного производ</w:t>
      </w:r>
      <w:r>
        <w:rPr>
          <w:color w:val="020C22"/>
        </w:rPr>
        <w:t>ства, юридической работы государственной жилищной Курской области заявление на имя начальника государственной жилищной инспекции Курской области и собственноручно заполненную, подписанную и заверенную кадровой службой государственного органа, в котором гра</w:t>
      </w:r>
      <w:r>
        <w:rPr>
          <w:color w:val="020C22"/>
        </w:rPr>
        <w:t>жданский служащий замещает должность гражданской службы, анкету, соответствующей формы, с приложением фотографии.</w:t>
      </w:r>
    </w:p>
    <w:p w:rsidR="00BD7CFC" w:rsidRDefault="008C69DC">
      <w:pPr>
        <w:pStyle w:val="a6"/>
        <w:shd w:val="clear" w:color="auto" w:fill="F8F8F8"/>
        <w:ind w:firstLine="709"/>
        <w:jc w:val="both"/>
        <w:rPr>
          <w:color w:val="020C22"/>
        </w:rPr>
      </w:pPr>
      <w:r>
        <w:rPr>
          <w:color w:val="020C22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</w:t>
      </w:r>
      <w:r>
        <w:rPr>
          <w:color w:val="020C22"/>
        </w:rPr>
        <w:t>ются основанием для отказа гражданину (гражданскому служащему) в их приеме.</w:t>
      </w:r>
    </w:p>
    <w:p w:rsidR="00BD7CFC" w:rsidRDefault="008C69DC">
      <w:pPr>
        <w:pStyle w:val="a6"/>
        <w:shd w:val="clear" w:color="auto" w:fill="F8F8F8"/>
        <w:ind w:firstLine="709"/>
        <w:jc w:val="both"/>
        <w:rPr>
          <w:color w:val="020C22"/>
        </w:rPr>
      </w:pPr>
      <w:r>
        <w:rPr>
          <w:color w:val="020C22"/>
        </w:rPr>
        <w:t>Предоставленные сведения подлежат проверке в соответствии с федеральным законодательством.</w:t>
      </w:r>
    </w:p>
    <w:p w:rsidR="00BD7CFC" w:rsidRDefault="008C69DC">
      <w:pPr>
        <w:pStyle w:val="a6"/>
        <w:shd w:val="clear" w:color="auto" w:fill="F8F8F8"/>
        <w:ind w:firstLine="709"/>
        <w:jc w:val="both"/>
        <w:rPr>
          <w:color w:val="020C22"/>
        </w:rPr>
      </w:pPr>
      <w:r>
        <w:rPr>
          <w:color w:val="020C22"/>
        </w:rPr>
        <w:t>Граждане и гражданские служащие, прошедшие квалификационный отбор и проверку документов н</w:t>
      </w:r>
      <w:r>
        <w:rPr>
          <w:color w:val="020C22"/>
        </w:rPr>
        <w:t>а наличие обстоятельств, препятствующих их участию в конкурсе на включение в кадровый резерв для замещения вакантных должностей государственной гражданской службы, допускаются к участию в конкурсе.</w:t>
      </w:r>
    </w:p>
    <w:p w:rsidR="00BD7CFC" w:rsidRDefault="008C69DC">
      <w:pPr>
        <w:pStyle w:val="a6"/>
        <w:shd w:val="clear" w:color="auto" w:fill="F8F8F8"/>
        <w:ind w:firstLine="709"/>
        <w:jc w:val="both"/>
        <w:rPr>
          <w:color w:val="020C22"/>
        </w:rPr>
      </w:pPr>
      <w:r>
        <w:rPr>
          <w:color w:val="020C22"/>
        </w:rPr>
        <w:t>Конкурсная комиссия оценивает кандидатов на основании пред</w:t>
      </w:r>
      <w:r>
        <w:rPr>
          <w:color w:val="020C22"/>
        </w:rPr>
        <w:t>ставленных ими документов об образовании, прохождении гражданской или иной государственной службы, осуществления иной трудовой деятельности с использованием методов: тестирования, индивидуального собеседования членов конкурсной комиссии комитета по управле</w:t>
      </w:r>
      <w:r>
        <w:rPr>
          <w:color w:val="020C22"/>
        </w:rPr>
        <w:t>нию имуществом Курской области с кандидатом по вопросам, связанным с исполнением должностных обязанностей по группе должностей, на которую формируется кадровый резерв, с учетом соответствующего направления деятельности.</w:t>
      </w:r>
    </w:p>
    <w:p w:rsidR="00BD7CFC" w:rsidRDefault="008C69DC">
      <w:pPr>
        <w:pStyle w:val="a6"/>
        <w:shd w:val="clear" w:color="auto" w:fill="F8F8F8"/>
        <w:ind w:firstLine="709"/>
        <w:jc w:val="both"/>
        <w:rPr>
          <w:color w:val="020C22"/>
        </w:rPr>
      </w:pPr>
      <w:r>
        <w:rPr>
          <w:color w:val="020C22"/>
        </w:rPr>
        <w:t>Прием документов на конкурс осуществ</w:t>
      </w:r>
      <w:r>
        <w:rPr>
          <w:color w:val="020C22"/>
        </w:rPr>
        <w:t>ляется в течение 21 дня с даты размещения объявления на официальном сайте Администрации Курской области в сети Интернет объявления о приеме документов для участия в конкурсе.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Конкурсные документы предоставляются по адресу: г. Курск, ул. Красная площадь, 6,</w:t>
      </w:r>
      <w:r>
        <w:rPr>
          <w:color w:val="020C22"/>
        </w:rPr>
        <w:br/>
      </w:r>
      <w:r>
        <w:rPr>
          <w:color w:val="020C22"/>
        </w:rPr>
        <w:t>каб. 327, в рабочие дни с 8.00 до 12.00, с 12.45 до 17.00, (кроме – субботы и воскресенья), телефон для справок: тел.51-28-31.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Предполагаемая дата проведения конкурса: октябрь 2020 года.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Место проведения конкурса: г. Курск, ул. Красная площадь, 6 государс</w:t>
      </w:r>
      <w:r>
        <w:rPr>
          <w:color w:val="020C22"/>
        </w:rPr>
        <w:t>твенная жилищная инспекция Курской области.</w:t>
      </w:r>
    </w:p>
    <w:p w:rsidR="00BD7CFC" w:rsidRDefault="008C69DC">
      <w:pPr>
        <w:pStyle w:val="a6"/>
        <w:shd w:val="clear" w:color="auto" w:fill="F8F8F8"/>
        <w:jc w:val="both"/>
        <w:rPr>
          <w:color w:val="020C22"/>
        </w:rPr>
      </w:pPr>
      <w:r>
        <w:rPr>
          <w:color w:val="020C22"/>
        </w:rPr>
        <w:t>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ими за счет собст</w:t>
      </w:r>
      <w:r>
        <w:rPr>
          <w:color w:val="020C22"/>
        </w:rPr>
        <w:t>венных средств.</w:t>
      </w:r>
    </w:p>
    <w:bookmarkEnd w:id="0"/>
    <w:p w:rsidR="00BD7CFC" w:rsidRDefault="00BD7CFC">
      <w:pPr>
        <w:pStyle w:val="Textbody"/>
        <w:rPr>
          <w:rFonts w:cs="Times New Roman"/>
          <w:color w:val="000000"/>
        </w:rPr>
      </w:pPr>
    </w:p>
    <w:p w:rsidR="00BD7CFC" w:rsidRDefault="00BD7CFC">
      <w:pPr>
        <w:pStyle w:val="Standard"/>
        <w:spacing w:line="312" w:lineRule="atLeast"/>
        <w:ind w:firstLine="284"/>
        <w:jc w:val="both"/>
        <w:rPr>
          <w:color w:val="000000"/>
        </w:rPr>
      </w:pPr>
    </w:p>
    <w:p w:rsidR="00BD7CFC" w:rsidRDefault="00BD7CFC">
      <w:pPr>
        <w:pStyle w:val="Standard"/>
        <w:spacing w:line="312" w:lineRule="atLeast"/>
        <w:ind w:firstLine="284"/>
        <w:jc w:val="both"/>
        <w:rPr>
          <w:rFonts w:cs="Times New Roman"/>
          <w:b/>
          <w:color w:val="000000"/>
          <w:sz w:val="28"/>
          <w:szCs w:val="28"/>
        </w:rPr>
      </w:pPr>
    </w:p>
    <w:sectPr w:rsidR="00BD7C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DC" w:rsidRDefault="008C69DC">
      <w:r>
        <w:separator/>
      </w:r>
    </w:p>
  </w:endnote>
  <w:endnote w:type="continuationSeparator" w:id="0">
    <w:p w:rsidR="008C69DC" w:rsidRDefault="008C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DC" w:rsidRDefault="008C69DC">
      <w:r>
        <w:rPr>
          <w:color w:val="000000"/>
        </w:rPr>
        <w:separator/>
      </w:r>
    </w:p>
  </w:footnote>
  <w:footnote w:type="continuationSeparator" w:id="0">
    <w:p w:rsidR="008C69DC" w:rsidRDefault="008C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7CFC"/>
    <w:rsid w:val="003C730B"/>
    <w:rsid w:val="008C69DC"/>
    <w:rsid w:val="00B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55F7A-D3FB-40B3-B061-0808FCA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0">
    <w:name w:val="Text Body"/>
    <w:basedOn w:val="Standard"/>
    <w:pPr>
      <w:spacing w:after="120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ternetLink0">
    <w:name w:val="Internet Link"/>
    <w:rPr>
      <w:strike w:val="0"/>
      <w:dstrike w:val="0"/>
      <w:color w:val="0E0EDA"/>
      <w:u w:val="none"/>
    </w:rPr>
  </w:style>
  <w:style w:type="character" w:styleId="a5">
    <w:name w:val="Strong"/>
    <w:basedOn w:val="a0"/>
    <w:rPr>
      <w:b/>
      <w:bCs/>
    </w:rPr>
  </w:style>
  <w:style w:type="paragraph" w:styleId="a6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cp:lastPrinted>2020-09-10T06:52:00Z</cp:lastPrinted>
  <dcterms:created xsi:type="dcterms:W3CDTF">2020-09-10T09:16:00Z</dcterms:created>
  <dcterms:modified xsi:type="dcterms:W3CDTF">2020-09-10T09:16:00Z</dcterms:modified>
</cp:coreProperties>
</file>